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8071C" w14:textId="77777777" w:rsidR="00B3461A" w:rsidRPr="00095258" w:rsidRDefault="00F733E1" w:rsidP="00A4029A">
      <w:pPr>
        <w:rPr>
          <w:b/>
          <w:lang w:val="en-GB"/>
        </w:rPr>
      </w:pPr>
      <w:bookmarkStart w:id="0" w:name="_GoBack"/>
      <w:bookmarkEnd w:id="0"/>
      <w:r w:rsidRPr="00095258">
        <w:rPr>
          <w:b/>
          <w:lang w:val="en-GB"/>
        </w:rPr>
        <w:t>List of SDC evaluations carried out in 2016</w:t>
      </w:r>
      <w:r w:rsidR="006457B8" w:rsidRPr="00095258">
        <w:rPr>
          <w:b/>
          <w:lang w:val="en-GB"/>
        </w:rPr>
        <w:t xml:space="preserve"> (</w:t>
      </w:r>
      <w:r w:rsidR="00EC3197" w:rsidRPr="00095258">
        <w:rPr>
          <w:b/>
          <w:lang w:val="en-GB"/>
        </w:rPr>
        <w:t>provis</w:t>
      </w:r>
      <w:r w:rsidRPr="00095258">
        <w:rPr>
          <w:b/>
          <w:lang w:val="en-GB"/>
        </w:rPr>
        <w:t>ional</w:t>
      </w:r>
      <w:r w:rsidR="00EC3197" w:rsidRPr="00095258">
        <w:rPr>
          <w:b/>
          <w:lang w:val="en-GB"/>
        </w:rPr>
        <w:t xml:space="preserve">, </w:t>
      </w:r>
      <w:r w:rsidRPr="00095258">
        <w:rPr>
          <w:b/>
          <w:lang w:val="en-GB"/>
        </w:rPr>
        <w:t>updated</w:t>
      </w:r>
      <w:r w:rsidR="006457B8" w:rsidRPr="00095258">
        <w:rPr>
          <w:b/>
          <w:lang w:val="en-GB"/>
        </w:rPr>
        <w:t xml:space="preserve"> 12</w:t>
      </w:r>
      <w:r w:rsidRPr="00095258">
        <w:rPr>
          <w:b/>
          <w:lang w:val="en-GB"/>
        </w:rPr>
        <w:t xml:space="preserve"> </w:t>
      </w:r>
      <w:r w:rsidR="006457B8" w:rsidRPr="00095258">
        <w:rPr>
          <w:b/>
          <w:lang w:val="en-GB"/>
        </w:rPr>
        <w:t>April 2017)</w:t>
      </w:r>
    </w:p>
    <w:p w14:paraId="13D8071D" w14:textId="77777777" w:rsidR="00483048" w:rsidRPr="00095258" w:rsidRDefault="00483048" w:rsidP="00444439">
      <w:pPr>
        <w:jc w:val="center"/>
        <w:rPr>
          <w:lang w:val="en-GB"/>
        </w:rPr>
      </w:pPr>
    </w:p>
    <w:p w14:paraId="13D8071E" w14:textId="77777777" w:rsidR="00483048" w:rsidRPr="00095258" w:rsidRDefault="00483048" w:rsidP="00A4029A">
      <w:pPr>
        <w:rPr>
          <w:lang w:val="en-GB"/>
        </w:rPr>
      </w:pPr>
    </w:p>
    <w:p w14:paraId="13D8071F" w14:textId="77777777" w:rsidR="00483048" w:rsidRPr="00095258" w:rsidRDefault="00A67360" w:rsidP="00A4029A">
      <w:pPr>
        <w:rPr>
          <w:u w:val="single"/>
          <w:lang w:val="en-GB"/>
        </w:rPr>
      </w:pPr>
      <w:r w:rsidRPr="00095258">
        <w:rPr>
          <w:u w:val="single"/>
          <w:lang w:val="en-GB"/>
        </w:rPr>
        <w:t>Extern</w:t>
      </w:r>
      <w:r w:rsidR="00F733E1" w:rsidRPr="00095258">
        <w:rPr>
          <w:u w:val="single"/>
          <w:lang w:val="en-GB"/>
        </w:rPr>
        <w:t>al</w:t>
      </w:r>
      <w:r w:rsidR="00483048" w:rsidRPr="00095258">
        <w:rPr>
          <w:u w:val="single"/>
          <w:lang w:val="en-GB"/>
        </w:rPr>
        <w:t xml:space="preserve"> </w:t>
      </w:r>
      <w:r w:rsidR="00F733E1" w:rsidRPr="00095258">
        <w:rPr>
          <w:u w:val="single"/>
          <w:lang w:val="en-GB"/>
        </w:rPr>
        <w:t>e</w:t>
      </w:r>
      <w:r w:rsidR="00483048" w:rsidRPr="00095258">
        <w:rPr>
          <w:u w:val="single"/>
          <w:lang w:val="en-GB"/>
        </w:rPr>
        <w:t>valuation</w:t>
      </w:r>
      <w:r w:rsidR="00F733E1" w:rsidRPr="00095258">
        <w:rPr>
          <w:u w:val="single"/>
          <w:lang w:val="en-GB"/>
        </w:rPr>
        <w:t>s</w:t>
      </w:r>
    </w:p>
    <w:p w14:paraId="13D80720" w14:textId="77777777" w:rsidR="00483048" w:rsidRPr="00095258" w:rsidRDefault="00483048" w:rsidP="00A402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4"/>
        <w:gridCol w:w="3883"/>
        <w:gridCol w:w="1732"/>
        <w:gridCol w:w="2258"/>
        <w:gridCol w:w="3831"/>
        <w:gridCol w:w="2271"/>
      </w:tblGrid>
      <w:tr w:rsidR="00F733E1" w:rsidRPr="00095258" w14:paraId="13D80727" w14:textId="77777777" w:rsidTr="00CC1A46">
        <w:tc>
          <w:tcPr>
            <w:tcW w:w="1494" w:type="dxa"/>
          </w:tcPr>
          <w:p w14:paraId="13D80721" w14:textId="77777777" w:rsidR="00ED6091" w:rsidRPr="00095258" w:rsidRDefault="00ED6091" w:rsidP="00F733E1">
            <w:pPr>
              <w:rPr>
                <w:b/>
              </w:rPr>
            </w:pPr>
            <w:r w:rsidRPr="00095258">
              <w:rPr>
                <w:b/>
              </w:rPr>
              <w:t>Dat</w:t>
            </w:r>
            <w:r w:rsidR="00F733E1" w:rsidRPr="00095258">
              <w:rPr>
                <w:b/>
              </w:rPr>
              <w:t>e</w:t>
            </w:r>
          </w:p>
        </w:tc>
        <w:tc>
          <w:tcPr>
            <w:tcW w:w="3883" w:type="dxa"/>
          </w:tcPr>
          <w:p w14:paraId="13D80722" w14:textId="77777777" w:rsidR="00ED6091" w:rsidRPr="00095258" w:rsidRDefault="00ED6091" w:rsidP="00F733E1">
            <w:pPr>
              <w:rPr>
                <w:b/>
                <w:lang w:val="en-GB"/>
              </w:rPr>
            </w:pPr>
            <w:r w:rsidRPr="00095258">
              <w:rPr>
                <w:b/>
                <w:lang w:val="en-GB"/>
              </w:rPr>
              <w:t>Titl</w:t>
            </w:r>
            <w:r w:rsidR="00F733E1" w:rsidRPr="00095258">
              <w:rPr>
                <w:b/>
                <w:lang w:val="en-GB"/>
              </w:rPr>
              <w:t>e</w:t>
            </w:r>
            <w:r w:rsidRPr="00095258">
              <w:rPr>
                <w:b/>
                <w:lang w:val="en-GB"/>
              </w:rPr>
              <w:t xml:space="preserve"> </w:t>
            </w:r>
            <w:r w:rsidR="00F733E1" w:rsidRPr="00095258">
              <w:rPr>
                <w:b/>
                <w:lang w:val="en-GB"/>
              </w:rPr>
              <w:t>of the evaluation</w:t>
            </w:r>
            <w:r w:rsidRPr="00095258">
              <w:rPr>
                <w:b/>
                <w:lang w:val="en-GB"/>
              </w:rPr>
              <w:t>/</w:t>
            </w:r>
            <w:r w:rsidR="00F733E1" w:rsidRPr="00095258">
              <w:rPr>
                <w:b/>
                <w:lang w:val="en-GB"/>
              </w:rPr>
              <w:t>country</w:t>
            </w:r>
            <w:r w:rsidR="00A67360" w:rsidRPr="00095258">
              <w:rPr>
                <w:b/>
                <w:lang w:val="en-GB"/>
              </w:rPr>
              <w:t xml:space="preserve"> (</w:t>
            </w:r>
            <w:r w:rsidR="00F733E1" w:rsidRPr="00095258">
              <w:rPr>
                <w:b/>
                <w:lang w:val="en-GB"/>
              </w:rPr>
              <w:t>r</w:t>
            </w:r>
            <w:r w:rsidR="00A67360" w:rsidRPr="00095258">
              <w:rPr>
                <w:b/>
                <w:lang w:val="en-GB"/>
              </w:rPr>
              <w:t>egion)</w:t>
            </w:r>
          </w:p>
        </w:tc>
        <w:tc>
          <w:tcPr>
            <w:tcW w:w="1732" w:type="dxa"/>
          </w:tcPr>
          <w:p w14:paraId="13D80723" w14:textId="77777777" w:rsidR="00ED6091" w:rsidRPr="00095258" w:rsidRDefault="003A4BED" w:rsidP="00A4029A">
            <w:pPr>
              <w:rPr>
                <w:b/>
                <w:lang w:val="en-GB"/>
              </w:rPr>
            </w:pPr>
            <w:r w:rsidRPr="00095258">
              <w:rPr>
                <w:b/>
                <w:lang w:val="en-GB"/>
              </w:rPr>
              <w:t>Aut</w:t>
            </w:r>
            <w:r w:rsidR="00F733E1" w:rsidRPr="00095258">
              <w:rPr>
                <w:b/>
                <w:lang w:val="en-GB"/>
              </w:rPr>
              <w:t>h</w:t>
            </w:r>
            <w:r w:rsidRPr="00095258">
              <w:rPr>
                <w:b/>
                <w:lang w:val="en-GB"/>
              </w:rPr>
              <w:t>or</w:t>
            </w:r>
          </w:p>
        </w:tc>
        <w:tc>
          <w:tcPr>
            <w:tcW w:w="2258" w:type="dxa"/>
          </w:tcPr>
          <w:p w14:paraId="13D80724" w14:textId="77777777" w:rsidR="00ED6091" w:rsidRPr="00095258" w:rsidRDefault="00F733E1" w:rsidP="00F733E1">
            <w:pPr>
              <w:rPr>
                <w:b/>
                <w:lang w:val="en-GB"/>
              </w:rPr>
            </w:pPr>
            <w:r w:rsidRPr="00095258">
              <w:rPr>
                <w:b/>
                <w:lang w:val="en-GB"/>
              </w:rPr>
              <w:t>Responsible department</w:t>
            </w:r>
            <w:r w:rsidR="00ED6091" w:rsidRPr="00095258">
              <w:rPr>
                <w:b/>
                <w:lang w:val="en-GB"/>
              </w:rPr>
              <w:t>/</w:t>
            </w:r>
            <w:r w:rsidRPr="00095258">
              <w:rPr>
                <w:b/>
                <w:lang w:val="en-GB"/>
              </w:rPr>
              <w:t>d</w:t>
            </w:r>
            <w:r w:rsidR="00ED6091" w:rsidRPr="00095258">
              <w:rPr>
                <w:b/>
                <w:lang w:val="en-GB"/>
              </w:rPr>
              <w:t>ivision</w:t>
            </w:r>
          </w:p>
        </w:tc>
        <w:tc>
          <w:tcPr>
            <w:tcW w:w="3831" w:type="dxa"/>
          </w:tcPr>
          <w:p w14:paraId="13D80725" w14:textId="77777777" w:rsidR="00ED6091" w:rsidRPr="00095258" w:rsidRDefault="00ED6091" w:rsidP="00F733E1">
            <w:pPr>
              <w:rPr>
                <w:b/>
                <w:lang w:val="en-GB"/>
              </w:rPr>
            </w:pPr>
            <w:r w:rsidRPr="00095258">
              <w:rPr>
                <w:b/>
                <w:lang w:val="en-GB"/>
              </w:rPr>
              <w:t xml:space="preserve">Management </w:t>
            </w:r>
            <w:r w:rsidR="00F733E1" w:rsidRPr="00095258">
              <w:rPr>
                <w:b/>
                <w:lang w:val="en-GB"/>
              </w:rPr>
              <w:t>r</w:t>
            </w:r>
            <w:r w:rsidRPr="00095258">
              <w:rPr>
                <w:b/>
                <w:lang w:val="en-GB"/>
              </w:rPr>
              <w:t>esponse</w:t>
            </w:r>
          </w:p>
        </w:tc>
        <w:tc>
          <w:tcPr>
            <w:tcW w:w="2271" w:type="dxa"/>
          </w:tcPr>
          <w:p w14:paraId="13D80726" w14:textId="77777777" w:rsidR="00ED6091" w:rsidRPr="00095258" w:rsidRDefault="00F733E1" w:rsidP="00F733E1">
            <w:pPr>
              <w:rPr>
                <w:b/>
                <w:lang w:val="en-GB"/>
              </w:rPr>
            </w:pPr>
            <w:r w:rsidRPr="00095258">
              <w:rPr>
                <w:b/>
                <w:lang w:val="en-GB"/>
              </w:rPr>
              <w:t>Remarks</w:t>
            </w:r>
          </w:p>
        </w:tc>
      </w:tr>
      <w:tr w:rsidR="00F733E1" w:rsidRPr="00095258" w14:paraId="13D80735" w14:textId="77777777" w:rsidTr="00CC1A46">
        <w:tc>
          <w:tcPr>
            <w:tcW w:w="1494" w:type="dxa"/>
          </w:tcPr>
          <w:p w14:paraId="13D80728" w14:textId="77777777" w:rsidR="00ED6091" w:rsidRPr="00095258" w:rsidRDefault="00F733E1" w:rsidP="00A4029A">
            <w:pPr>
              <w:rPr>
                <w:lang w:val="en-GB"/>
              </w:rPr>
            </w:pPr>
            <w:r w:rsidRPr="00095258">
              <w:rPr>
                <w:lang w:val="en-GB"/>
              </w:rPr>
              <w:t>Dec</w:t>
            </w:r>
            <w:r w:rsidR="00ED6091" w:rsidRPr="00095258">
              <w:rPr>
                <w:lang w:val="en-GB"/>
              </w:rPr>
              <w:t>ember 2015</w:t>
            </w:r>
          </w:p>
        </w:tc>
        <w:tc>
          <w:tcPr>
            <w:tcW w:w="3883" w:type="dxa"/>
          </w:tcPr>
          <w:p w14:paraId="13D80729" w14:textId="77777777" w:rsidR="00ED6091" w:rsidRPr="00A35D0E" w:rsidRDefault="00ED6091" w:rsidP="00A4029A">
            <w:pPr>
              <w:rPr>
                <w:rFonts w:cs="Arial"/>
                <w:lang w:val="fr-CH"/>
              </w:rPr>
            </w:pPr>
            <w:r w:rsidRPr="00A35D0E">
              <w:rPr>
                <w:lang w:val="fr-CH"/>
              </w:rPr>
              <w:t>Informe de Evaluaci</w:t>
            </w:r>
            <w:r w:rsidRPr="00A35D0E">
              <w:rPr>
                <w:rFonts w:cs="Arial"/>
                <w:lang w:val="fr-CH"/>
              </w:rPr>
              <w:t>ón intermedia del Programa Hábitat 2</w:t>
            </w:r>
            <w:r w:rsidRPr="00A35D0E">
              <w:rPr>
                <w:rFonts w:cs="Arial"/>
                <w:lang w:val="fr-CH"/>
              </w:rPr>
              <w:br/>
              <w:t>Programa “Implementación de estrategias para la géstion local del hábitat a escala municipal”</w:t>
            </w:r>
          </w:p>
          <w:p w14:paraId="13D8072A" w14:textId="77777777" w:rsidR="00ED6091" w:rsidRPr="00095258" w:rsidRDefault="00ED6091" w:rsidP="00A4029A">
            <w:pPr>
              <w:rPr>
                <w:rFonts w:cs="Arial"/>
                <w:b/>
              </w:rPr>
            </w:pPr>
            <w:r w:rsidRPr="00095258">
              <w:rPr>
                <w:rFonts w:cs="Arial"/>
                <w:b/>
              </w:rPr>
              <w:t>Cuba</w:t>
            </w:r>
          </w:p>
          <w:p w14:paraId="13D8072B" w14:textId="77777777" w:rsidR="00ED6091" w:rsidRPr="00095258" w:rsidRDefault="00ED6091" w:rsidP="00A4029A">
            <w:pPr>
              <w:rPr>
                <w:rFonts w:cs="Arial"/>
                <w:b/>
              </w:rPr>
            </w:pPr>
          </w:p>
          <w:p w14:paraId="13D8072C" w14:textId="77777777" w:rsidR="00ED6091" w:rsidRPr="00095258" w:rsidRDefault="00ED6091" w:rsidP="00A4029A">
            <w:pPr>
              <w:rPr>
                <w:b/>
              </w:rPr>
            </w:pPr>
            <w:r w:rsidRPr="00095258">
              <w:object w:dxaOrig="1551" w:dyaOrig="1004" w14:anchorId="13D807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9" o:title=""/>
                </v:shape>
                <o:OLEObject Type="Embed" ProgID="AcroExch.Document.11" ShapeID="_x0000_i1025" DrawAspect="Icon" ObjectID="_1554041012" r:id="rId10"/>
              </w:object>
            </w:r>
          </w:p>
        </w:tc>
        <w:tc>
          <w:tcPr>
            <w:tcW w:w="1732" w:type="dxa"/>
          </w:tcPr>
          <w:p w14:paraId="13D8072D" w14:textId="77777777" w:rsidR="00ED6091" w:rsidRPr="00095258" w:rsidRDefault="00A67360" w:rsidP="00A4029A">
            <w:pPr>
              <w:rPr>
                <w:lang w:val="it-CH"/>
              </w:rPr>
            </w:pPr>
            <w:proofErr w:type="spellStart"/>
            <w:r w:rsidRPr="00095258">
              <w:rPr>
                <w:lang w:val="it-CH"/>
              </w:rPr>
              <w:t>Ailena</w:t>
            </w:r>
            <w:proofErr w:type="spellEnd"/>
            <w:r w:rsidRPr="00095258">
              <w:rPr>
                <w:lang w:val="it-CH"/>
              </w:rPr>
              <w:t xml:space="preserve"> Alberto</w:t>
            </w:r>
          </w:p>
          <w:p w14:paraId="13D8072E" w14:textId="77777777" w:rsidR="00A67360" w:rsidRPr="00095258" w:rsidRDefault="00A67360" w:rsidP="00A4029A">
            <w:pPr>
              <w:rPr>
                <w:lang w:val="it-CH"/>
              </w:rPr>
            </w:pPr>
            <w:proofErr w:type="spellStart"/>
            <w:r w:rsidRPr="00095258">
              <w:rPr>
                <w:lang w:val="it-CH"/>
              </w:rPr>
              <w:t>Norisbel</w:t>
            </w:r>
            <w:proofErr w:type="spellEnd"/>
            <w:r w:rsidRPr="00095258">
              <w:rPr>
                <w:lang w:val="it-CH"/>
              </w:rPr>
              <w:t xml:space="preserve"> </w:t>
            </w:r>
            <w:proofErr w:type="spellStart"/>
            <w:r w:rsidRPr="00095258">
              <w:rPr>
                <w:lang w:val="it-CH"/>
              </w:rPr>
              <w:t>Arronte</w:t>
            </w:r>
            <w:proofErr w:type="spellEnd"/>
          </w:p>
          <w:p w14:paraId="13D8072F" w14:textId="77777777" w:rsidR="00A67360" w:rsidRPr="00095258" w:rsidRDefault="00A67360" w:rsidP="00A4029A">
            <w:pPr>
              <w:rPr>
                <w:lang w:val="it-CH"/>
              </w:rPr>
            </w:pPr>
            <w:r w:rsidRPr="00095258">
              <w:rPr>
                <w:lang w:val="it-CH"/>
              </w:rPr>
              <w:t>Mila Reynolds</w:t>
            </w:r>
          </w:p>
        </w:tc>
        <w:tc>
          <w:tcPr>
            <w:tcW w:w="2258" w:type="dxa"/>
          </w:tcPr>
          <w:p w14:paraId="13D80730" w14:textId="77777777" w:rsidR="00ED6091" w:rsidRPr="00095258" w:rsidRDefault="00ED6091" w:rsidP="00A4029A">
            <w:pPr>
              <w:rPr>
                <w:lang w:val="it-CH"/>
              </w:rPr>
            </w:pPr>
          </w:p>
        </w:tc>
        <w:tc>
          <w:tcPr>
            <w:tcW w:w="3831" w:type="dxa"/>
          </w:tcPr>
          <w:p w14:paraId="13D80731" w14:textId="77777777" w:rsidR="00ED6091" w:rsidRPr="00095258" w:rsidRDefault="00ED6091" w:rsidP="00A4029A">
            <w:pPr>
              <w:rPr>
                <w:lang w:val="it-CH"/>
              </w:rPr>
            </w:pPr>
            <w:r w:rsidRPr="00095258">
              <w:rPr>
                <w:lang w:val="it-CH"/>
              </w:rPr>
              <w:t xml:space="preserve">Toma de </w:t>
            </w:r>
            <w:proofErr w:type="spellStart"/>
            <w:r w:rsidRPr="00095258">
              <w:rPr>
                <w:lang w:val="it-CH"/>
              </w:rPr>
              <w:t>posici</w:t>
            </w:r>
            <w:r w:rsidRPr="00095258">
              <w:rPr>
                <w:rFonts w:cs="Arial"/>
                <w:lang w:val="it-CH"/>
              </w:rPr>
              <w:t>ón</w:t>
            </w:r>
            <w:proofErr w:type="spellEnd"/>
            <w:r w:rsidRPr="00095258">
              <w:rPr>
                <w:rFonts w:cs="Arial"/>
                <w:lang w:val="it-CH"/>
              </w:rPr>
              <w:t xml:space="preserve"> de </w:t>
            </w:r>
            <w:proofErr w:type="gramStart"/>
            <w:r w:rsidRPr="00095258">
              <w:rPr>
                <w:rFonts w:cs="Arial"/>
                <w:lang w:val="it-CH"/>
              </w:rPr>
              <w:t xml:space="preserve">la </w:t>
            </w:r>
            <w:proofErr w:type="spellStart"/>
            <w:proofErr w:type="gramEnd"/>
            <w:r w:rsidRPr="00095258">
              <w:rPr>
                <w:rFonts w:cs="Arial"/>
                <w:lang w:val="it-CH"/>
              </w:rPr>
              <w:t>Oficina</w:t>
            </w:r>
            <w:proofErr w:type="spellEnd"/>
            <w:r w:rsidRPr="00095258">
              <w:rPr>
                <w:rFonts w:cs="Arial"/>
                <w:lang w:val="it-CH"/>
              </w:rPr>
              <w:t xml:space="preserve"> de COSUDE </w:t>
            </w:r>
            <w:proofErr w:type="spellStart"/>
            <w:r w:rsidRPr="00095258">
              <w:rPr>
                <w:rFonts w:cs="Arial"/>
                <w:lang w:val="it-CH"/>
              </w:rPr>
              <w:t>sobre</w:t>
            </w:r>
            <w:proofErr w:type="spellEnd"/>
            <w:r w:rsidRPr="00095258">
              <w:rPr>
                <w:rFonts w:cs="Arial"/>
                <w:lang w:val="it-CH"/>
              </w:rPr>
              <w:t xml:space="preserve"> informe </w:t>
            </w:r>
            <w:proofErr w:type="spellStart"/>
            <w:r w:rsidRPr="00095258">
              <w:rPr>
                <w:lang w:val="it-CH"/>
              </w:rPr>
              <w:t>Evaluaci</w:t>
            </w:r>
            <w:r w:rsidRPr="00095258">
              <w:rPr>
                <w:rFonts w:cs="Arial"/>
                <w:lang w:val="it-CH"/>
              </w:rPr>
              <w:t>ón</w:t>
            </w:r>
            <w:proofErr w:type="spellEnd"/>
            <w:r w:rsidRPr="00095258">
              <w:rPr>
                <w:rFonts w:cs="Arial"/>
                <w:lang w:val="it-CH"/>
              </w:rPr>
              <w:t xml:space="preserve"> de Medio </w:t>
            </w:r>
            <w:proofErr w:type="spellStart"/>
            <w:r w:rsidRPr="00095258">
              <w:rPr>
                <w:rFonts w:cs="Arial"/>
                <w:lang w:val="it-CH"/>
              </w:rPr>
              <w:t>Término</w:t>
            </w:r>
            <w:proofErr w:type="spellEnd"/>
            <w:r w:rsidRPr="00095258">
              <w:rPr>
                <w:rFonts w:cs="Arial"/>
                <w:lang w:val="it-CH"/>
              </w:rPr>
              <w:t xml:space="preserve">. </w:t>
            </w:r>
            <w:r w:rsidRPr="00095258">
              <w:rPr>
                <w:rFonts w:cs="Arial"/>
                <w:lang w:val="it-CH"/>
              </w:rPr>
              <w:br/>
              <w:t>(</w:t>
            </w:r>
            <w:proofErr w:type="spellStart"/>
            <w:r w:rsidRPr="00095258">
              <w:rPr>
                <w:rFonts w:cs="Arial"/>
                <w:lang w:val="it-CH"/>
              </w:rPr>
              <w:t>Oficina</w:t>
            </w:r>
            <w:proofErr w:type="spellEnd"/>
            <w:r w:rsidRPr="00095258">
              <w:rPr>
                <w:rFonts w:cs="Arial"/>
                <w:lang w:val="it-CH"/>
              </w:rPr>
              <w:t xml:space="preserve"> de </w:t>
            </w:r>
            <w:proofErr w:type="spellStart"/>
            <w:r w:rsidRPr="00095258">
              <w:rPr>
                <w:rFonts w:cs="Arial"/>
                <w:lang w:val="it-CH"/>
              </w:rPr>
              <w:t>Coordinación</w:t>
            </w:r>
            <w:proofErr w:type="spellEnd"/>
            <w:r w:rsidRPr="00095258">
              <w:rPr>
                <w:rFonts w:cs="Arial"/>
                <w:lang w:val="it-CH"/>
              </w:rPr>
              <w:t xml:space="preserve"> de COSUDE, La </w:t>
            </w:r>
            <w:proofErr w:type="spellStart"/>
            <w:r w:rsidRPr="00095258">
              <w:rPr>
                <w:rFonts w:cs="Arial"/>
                <w:lang w:val="it-CH"/>
              </w:rPr>
              <w:t>Habana</w:t>
            </w:r>
            <w:proofErr w:type="spellEnd"/>
            <w:r w:rsidRPr="00095258">
              <w:rPr>
                <w:rFonts w:cs="Arial"/>
                <w:lang w:val="it-CH"/>
              </w:rPr>
              <w:t>)</w:t>
            </w:r>
          </w:p>
          <w:p w14:paraId="13D80732" w14:textId="77777777" w:rsidR="00ED6091" w:rsidRPr="00095258" w:rsidRDefault="00ED6091" w:rsidP="00A4029A">
            <w:pPr>
              <w:rPr>
                <w:lang w:val="it-CH"/>
              </w:rPr>
            </w:pPr>
          </w:p>
          <w:p w14:paraId="13D80733" w14:textId="77777777" w:rsidR="00ED6091" w:rsidRPr="00095258" w:rsidRDefault="00ED6091" w:rsidP="00A4029A">
            <w:r w:rsidRPr="00095258">
              <w:object w:dxaOrig="1551" w:dyaOrig="1004" w14:anchorId="13D8076B">
                <v:shape id="_x0000_i1026" type="#_x0000_t75" style="width:77.25pt;height:50.25pt" o:ole="">
                  <v:imagedata r:id="rId11" o:title=""/>
                </v:shape>
                <o:OLEObject Type="Embed" ProgID="AcroExch.Document.11" ShapeID="_x0000_i1026" DrawAspect="Icon" ObjectID="_1554041013" r:id="rId12"/>
              </w:object>
            </w:r>
          </w:p>
        </w:tc>
        <w:tc>
          <w:tcPr>
            <w:tcW w:w="2271" w:type="dxa"/>
          </w:tcPr>
          <w:p w14:paraId="13D80734" w14:textId="77777777" w:rsidR="00ED6091" w:rsidRPr="00095258" w:rsidRDefault="00ED6091" w:rsidP="00A4029A"/>
        </w:tc>
      </w:tr>
      <w:tr w:rsidR="00F733E1" w:rsidRPr="00095258" w14:paraId="13D80748" w14:textId="77777777" w:rsidTr="00CC1A46">
        <w:tc>
          <w:tcPr>
            <w:tcW w:w="1494" w:type="dxa"/>
          </w:tcPr>
          <w:p w14:paraId="13D80736" w14:textId="77777777" w:rsidR="00ED6091" w:rsidRPr="00095258" w:rsidRDefault="004A455D" w:rsidP="00F733E1">
            <w:pPr>
              <w:rPr>
                <w:lang w:val="en-GB"/>
              </w:rPr>
            </w:pPr>
            <w:r w:rsidRPr="00095258">
              <w:rPr>
                <w:lang w:val="en-GB"/>
              </w:rPr>
              <w:t>Ma</w:t>
            </w:r>
            <w:r w:rsidR="00F733E1" w:rsidRPr="00095258">
              <w:rPr>
                <w:lang w:val="en-GB"/>
              </w:rPr>
              <w:t>y</w:t>
            </w:r>
            <w:r w:rsidRPr="00095258">
              <w:rPr>
                <w:lang w:val="en-GB"/>
              </w:rPr>
              <w:t xml:space="preserve"> 2016</w:t>
            </w:r>
          </w:p>
        </w:tc>
        <w:tc>
          <w:tcPr>
            <w:tcW w:w="3883" w:type="dxa"/>
          </w:tcPr>
          <w:p w14:paraId="13D80737" w14:textId="77777777" w:rsidR="00ED6091" w:rsidRPr="00095258" w:rsidRDefault="004A455D" w:rsidP="00A4029A">
            <w:pPr>
              <w:rPr>
                <w:lang w:val="en-US"/>
              </w:rPr>
            </w:pPr>
            <w:r w:rsidRPr="00095258">
              <w:rPr>
                <w:lang w:val="en-US"/>
              </w:rPr>
              <w:t xml:space="preserve">Mid-term Review of the Management of the Human Rights and IHL Secretariat by NIRAS Natura AB in Consortium with </w:t>
            </w:r>
            <w:proofErr w:type="spellStart"/>
            <w:r w:rsidRPr="00095258">
              <w:rPr>
                <w:lang w:val="en-US"/>
              </w:rPr>
              <w:t>Birzeit</w:t>
            </w:r>
            <w:proofErr w:type="spellEnd"/>
            <w:r w:rsidRPr="00095258">
              <w:rPr>
                <w:lang w:val="en-US"/>
              </w:rPr>
              <w:t xml:space="preserve"> University Institute of Law</w:t>
            </w:r>
          </w:p>
          <w:p w14:paraId="13D80738" w14:textId="77777777" w:rsidR="004A455D" w:rsidRPr="00095258" w:rsidRDefault="004A455D" w:rsidP="00A4029A">
            <w:pPr>
              <w:rPr>
                <w:b/>
                <w:lang w:val="en-US"/>
              </w:rPr>
            </w:pPr>
            <w:proofErr w:type="spellStart"/>
            <w:r w:rsidRPr="00095258">
              <w:rPr>
                <w:b/>
                <w:lang w:val="en-US"/>
              </w:rPr>
              <w:t>Besetztes</w:t>
            </w:r>
            <w:proofErr w:type="spellEnd"/>
            <w:r w:rsidRPr="00095258">
              <w:rPr>
                <w:b/>
                <w:lang w:val="en-US"/>
              </w:rPr>
              <w:t xml:space="preserve"> </w:t>
            </w:r>
            <w:proofErr w:type="spellStart"/>
            <w:r w:rsidRPr="00095258">
              <w:rPr>
                <w:b/>
                <w:lang w:val="en-US"/>
              </w:rPr>
              <w:t>Palästinensisches</w:t>
            </w:r>
            <w:proofErr w:type="spellEnd"/>
            <w:r w:rsidRPr="00095258">
              <w:rPr>
                <w:b/>
                <w:lang w:val="en-US"/>
              </w:rPr>
              <w:t xml:space="preserve"> </w:t>
            </w:r>
            <w:proofErr w:type="spellStart"/>
            <w:r w:rsidRPr="00095258">
              <w:rPr>
                <w:b/>
                <w:lang w:val="en-US"/>
              </w:rPr>
              <w:t>Gebiet</w:t>
            </w:r>
            <w:proofErr w:type="spellEnd"/>
          </w:p>
          <w:p w14:paraId="13D80739" w14:textId="77777777" w:rsidR="004A455D" w:rsidRPr="00095258" w:rsidRDefault="004A455D" w:rsidP="00A4029A">
            <w:pPr>
              <w:rPr>
                <w:lang w:val="en-US"/>
              </w:rPr>
            </w:pPr>
          </w:p>
          <w:p w14:paraId="13D8073A" w14:textId="77777777" w:rsidR="004A455D" w:rsidRPr="00095258" w:rsidRDefault="004A455D" w:rsidP="00A4029A">
            <w:pPr>
              <w:rPr>
                <w:lang w:val="en-US"/>
              </w:rPr>
            </w:pPr>
            <w:r w:rsidRPr="00095258">
              <w:rPr>
                <w:lang w:val="en-US"/>
              </w:rPr>
              <w:object w:dxaOrig="1551" w:dyaOrig="1004" w14:anchorId="13D8076C">
                <v:shape id="_x0000_i1027" type="#_x0000_t75" style="width:77.25pt;height:50.25pt" o:ole="">
                  <v:imagedata r:id="rId13" o:title=""/>
                </v:shape>
                <o:OLEObject Type="Embed" ProgID="AcroExch.Document.11" ShapeID="_x0000_i1027" DrawAspect="Icon" ObjectID="_1554041014" r:id="rId14"/>
              </w:object>
            </w:r>
          </w:p>
          <w:p w14:paraId="13D8073B" w14:textId="77777777" w:rsidR="004A455D" w:rsidRPr="00095258" w:rsidRDefault="004A455D" w:rsidP="00A4029A">
            <w:pPr>
              <w:rPr>
                <w:lang w:val="en-US"/>
              </w:rPr>
            </w:pPr>
          </w:p>
        </w:tc>
        <w:tc>
          <w:tcPr>
            <w:tcW w:w="1732" w:type="dxa"/>
          </w:tcPr>
          <w:p w14:paraId="13D8073C" w14:textId="77777777" w:rsidR="00ED6091" w:rsidRPr="00095258" w:rsidRDefault="004A455D" w:rsidP="00A4029A">
            <w:pPr>
              <w:rPr>
                <w:lang w:val="en-US"/>
              </w:rPr>
            </w:pPr>
            <w:proofErr w:type="spellStart"/>
            <w:r w:rsidRPr="00095258">
              <w:rPr>
                <w:lang w:val="en-US"/>
              </w:rPr>
              <w:t>Strategiehuset</w:t>
            </w:r>
            <w:proofErr w:type="spellEnd"/>
            <w:r w:rsidRPr="00095258">
              <w:rPr>
                <w:lang w:val="en-US"/>
              </w:rPr>
              <w:t xml:space="preserve">, </w:t>
            </w:r>
          </w:p>
          <w:p w14:paraId="13D8073D" w14:textId="77777777" w:rsidR="004A455D" w:rsidRPr="00095258" w:rsidRDefault="004A455D" w:rsidP="00A4029A">
            <w:pPr>
              <w:rPr>
                <w:lang w:val="en-US"/>
              </w:rPr>
            </w:pPr>
            <w:proofErr w:type="spellStart"/>
            <w:r w:rsidRPr="00095258">
              <w:rPr>
                <w:lang w:val="en-US"/>
              </w:rPr>
              <w:t>Bagsvaerd</w:t>
            </w:r>
            <w:proofErr w:type="spellEnd"/>
            <w:r w:rsidRPr="00095258">
              <w:rPr>
                <w:lang w:val="en-US"/>
              </w:rPr>
              <w:t xml:space="preserve">, </w:t>
            </w:r>
          </w:p>
          <w:p w14:paraId="13D8073E" w14:textId="77777777" w:rsidR="004A455D" w:rsidRPr="00095258" w:rsidRDefault="004A455D" w:rsidP="00A4029A">
            <w:pPr>
              <w:rPr>
                <w:lang w:val="en-US"/>
              </w:rPr>
            </w:pPr>
            <w:r w:rsidRPr="00095258">
              <w:rPr>
                <w:lang w:val="en-US"/>
              </w:rPr>
              <w:t>Denmark</w:t>
            </w:r>
          </w:p>
        </w:tc>
        <w:tc>
          <w:tcPr>
            <w:tcW w:w="2258" w:type="dxa"/>
          </w:tcPr>
          <w:p w14:paraId="13D8073F" w14:textId="77777777" w:rsidR="00ED6091" w:rsidRPr="00095258" w:rsidRDefault="00ED6091" w:rsidP="00A4029A">
            <w:pPr>
              <w:rPr>
                <w:lang w:val="en-US"/>
              </w:rPr>
            </w:pPr>
          </w:p>
        </w:tc>
        <w:tc>
          <w:tcPr>
            <w:tcW w:w="3831" w:type="dxa"/>
          </w:tcPr>
          <w:p w14:paraId="13D80740" w14:textId="77777777" w:rsidR="00AC0D24" w:rsidRPr="00095258" w:rsidRDefault="00AC0D24" w:rsidP="00A4029A">
            <w:pPr>
              <w:rPr>
                <w:lang w:val="en-US"/>
              </w:rPr>
            </w:pPr>
            <w:r w:rsidRPr="00095258">
              <w:rPr>
                <w:lang w:val="en-US"/>
              </w:rPr>
              <w:t>Note of the Steering Committee</w:t>
            </w:r>
          </w:p>
          <w:p w14:paraId="13D80741" w14:textId="77777777" w:rsidR="004A455D" w:rsidRPr="00095258" w:rsidRDefault="00CF089F" w:rsidP="00A4029A">
            <w:pPr>
              <w:rPr>
                <w:lang w:val="en-US"/>
              </w:rPr>
            </w:pPr>
            <w:r w:rsidRPr="00095258">
              <w:rPr>
                <w:lang w:val="en-US"/>
              </w:rPr>
              <w:object w:dxaOrig="1551" w:dyaOrig="1004" w14:anchorId="13D8076D">
                <v:shape id="_x0000_i1028" type="#_x0000_t75" style="width:77.25pt;height:50.25pt" o:ole="">
                  <v:imagedata r:id="rId15" o:title=""/>
                </v:shape>
                <o:OLEObject Type="Embed" ProgID="AcroExch.Document.11" ShapeID="_x0000_i1028" DrawAspect="Icon" ObjectID="_1554041015" r:id="rId16"/>
              </w:object>
            </w:r>
          </w:p>
          <w:p w14:paraId="13D80742" w14:textId="77777777" w:rsidR="004A455D" w:rsidRPr="00095258" w:rsidRDefault="004A455D" w:rsidP="00A4029A">
            <w:pPr>
              <w:rPr>
                <w:lang w:val="en-US"/>
              </w:rPr>
            </w:pPr>
          </w:p>
          <w:p w14:paraId="13D80743" w14:textId="77777777" w:rsidR="004A455D" w:rsidRPr="00095258" w:rsidRDefault="004A455D" w:rsidP="00A4029A">
            <w:pPr>
              <w:rPr>
                <w:lang w:val="en-US"/>
              </w:rPr>
            </w:pPr>
            <w:r w:rsidRPr="00095258">
              <w:rPr>
                <w:lang w:val="en-US"/>
              </w:rPr>
              <w:t>Management Response NIRAS Sweden AB</w:t>
            </w:r>
          </w:p>
          <w:p w14:paraId="13D80744" w14:textId="77777777" w:rsidR="00AC0D24" w:rsidRPr="00095258" w:rsidRDefault="00AC0D24" w:rsidP="00A4029A">
            <w:pPr>
              <w:rPr>
                <w:lang w:val="en-US"/>
              </w:rPr>
            </w:pPr>
            <w:r w:rsidRPr="00095258">
              <w:rPr>
                <w:lang w:val="en-US"/>
              </w:rPr>
              <w:object w:dxaOrig="1551" w:dyaOrig="1004" w14:anchorId="13D8076E">
                <v:shape id="_x0000_i1029" type="#_x0000_t75" style="width:77.25pt;height:50.25pt" o:ole="">
                  <v:imagedata r:id="rId17" o:title=""/>
                </v:shape>
                <o:OLEObject Type="Embed" ProgID="AcroExch.Document.11" ShapeID="_x0000_i1029" DrawAspect="Icon" ObjectID="_1554041016" r:id="rId18"/>
              </w:object>
            </w:r>
          </w:p>
        </w:tc>
        <w:tc>
          <w:tcPr>
            <w:tcW w:w="2271" w:type="dxa"/>
          </w:tcPr>
          <w:p w14:paraId="13D80745" w14:textId="22E5EFFB" w:rsidR="00ED6091" w:rsidRPr="00095258" w:rsidRDefault="00825C24" w:rsidP="00A4029A">
            <w:pPr>
              <w:rPr>
                <w:lang w:val="en-US"/>
              </w:rPr>
            </w:pPr>
            <w:r>
              <w:rPr>
                <w:lang w:val="en-US"/>
              </w:rPr>
              <w:t>Explanatory note</w:t>
            </w:r>
            <w:r w:rsidR="00F733E1" w:rsidRPr="00095258">
              <w:rPr>
                <w:lang w:val="en-US"/>
              </w:rPr>
              <w:t xml:space="preserve"> FDFA</w:t>
            </w:r>
          </w:p>
          <w:p w14:paraId="13D80746" w14:textId="77777777" w:rsidR="006457B8" w:rsidRPr="00095258" w:rsidRDefault="006457B8" w:rsidP="00A4029A">
            <w:pPr>
              <w:rPr>
                <w:lang w:val="en-US"/>
              </w:rPr>
            </w:pPr>
          </w:p>
          <w:p w14:paraId="13D80747" w14:textId="5CBC6239" w:rsidR="006457B8" w:rsidRPr="00095258" w:rsidRDefault="00825C24" w:rsidP="00A4029A">
            <w:pPr>
              <w:rPr>
                <w:lang w:val="en-US"/>
              </w:rPr>
            </w:pPr>
            <w:r>
              <w:rPr>
                <w:lang w:val="en-US"/>
              </w:rPr>
              <w:object w:dxaOrig="1551" w:dyaOrig="1004" w14:anchorId="5BD6094E">
                <v:shape id="_x0000_i1030" type="#_x0000_t75" style="width:77.25pt;height:50.25pt" o:ole="">
                  <v:imagedata r:id="rId19" o:title=""/>
                </v:shape>
                <o:OLEObject Type="Embed" ProgID="AcroExch.Document.11" ShapeID="_x0000_i1030" DrawAspect="Icon" ObjectID="_1554041017" r:id="rId20"/>
              </w:object>
            </w:r>
          </w:p>
        </w:tc>
      </w:tr>
      <w:tr w:rsidR="00F733E1" w:rsidRPr="00095258" w14:paraId="13D80758" w14:textId="77777777" w:rsidTr="00CC1A46">
        <w:tc>
          <w:tcPr>
            <w:tcW w:w="1494" w:type="dxa"/>
          </w:tcPr>
          <w:p w14:paraId="13D80749" w14:textId="77777777" w:rsidR="006457B8" w:rsidRPr="00095258" w:rsidRDefault="006457B8" w:rsidP="00F733E1">
            <w:pPr>
              <w:rPr>
                <w:lang w:val="en-GB"/>
              </w:rPr>
            </w:pPr>
            <w:r w:rsidRPr="00095258">
              <w:rPr>
                <w:lang w:val="en-GB"/>
              </w:rPr>
              <w:t>Jun</w:t>
            </w:r>
            <w:r w:rsidR="00F733E1" w:rsidRPr="00095258">
              <w:rPr>
                <w:lang w:val="en-GB"/>
              </w:rPr>
              <w:t>e</w:t>
            </w:r>
            <w:r w:rsidRPr="00095258">
              <w:rPr>
                <w:lang w:val="en-GB"/>
              </w:rPr>
              <w:t xml:space="preserve"> 2016</w:t>
            </w:r>
          </w:p>
        </w:tc>
        <w:tc>
          <w:tcPr>
            <w:tcW w:w="3883" w:type="dxa"/>
          </w:tcPr>
          <w:p w14:paraId="13D8074A" w14:textId="77777777" w:rsidR="006457B8" w:rsidRPr="00095258" w:rsidRDefault="006457B8" w:rsidP="00226DB1">
            <w:pPr>
              <w:rPr>
                <w:lang w:val="en-US"/>
              </w:rPr>
            </w:pPr>
            <w:r w:rsidRPr="00095258">
              <w:rPr>
                <w:lang w:val="en-US"/>
              </w:rPr>
              <w:t>Safeguard Young People Program. End of Phase Review. Final Report</w:t>
            </w:r>
          </w:p>
          <w:p w14:paraId="13D8074B" w14:textId="77777777" w:rsidR="006457B8" w:rsidRPr="00095258" w:rsidRDefault="006457B8" w:rsidP="00226DB1">
            <w:pPr>
              <w:rPr>
                <w:b/>
                <w:lang w:val="en-US"/>
              </w:rPr>
            </w:pPr>
            <w:proofErr w:type="spellStart"/>
            <w:r w:rsidRPr="00095258">
              <w:rPr>
                <w:b/>
                <w:lang w:val="en-US"/>
              </w:rPr>
              <w:t>Südliches</w:t>
            </w:r>
            <w:proofErr w:type="spellEnd"/>
            <w:r w:rsidRPr="00095258">
              <w:rPr>
                <w:b/>
                <w:lang w:val="en-US"/>
              </w:rPr>
              <w:t xml:space="preserve"> </w:t>
            </w:r>
            <w:proofErr w:type="spellStart"/>
            <w:r w:rsidRPr="00095258">
              <w:rPr>
                <w:b/>
                <w:lang w:val="en-US"/>
              </w:rPr>
              <w:t>Afrika</w:t>
            </w:r>
            <w:proofErr w:type="spellEnd"/>
          </w:p>
          <w:p w14:paraId="13D8074C" w14:textId="77777777" w:rsidR="006457B8" w:rsidRPr="00095258" w:rsidRDefault="006457B8" w:rsidP="00226DB1">
            <w:pPr>
              <w:rPr>
                <w:lang w:val="en-US"/>
              </w:rPr>
            </w:pPr>
          </w:p>
          <w:p w14:paraId="13D8074D" w14:textId="77777777" w:rsidR="006457B8" w:rsidRPr="00095258" w:rsidRDefault="006457B8" w:rsidP="00226DB1">
            <w:pPr>
              <w:rPr>
                <w:lang w:val="en-US"/>
              </w:rPr>
            </w:pPr>
            <w:r w:rsidRPr="00095258">
              <w:rPr>
                <w:lang w:val="en-US"/>
              </w:rPr>
              <w:object w:dxaOrig="1551" w:dyaOrig="1004" w14:anchorId="13D80770">
                <v:shape id="_x0000_i1031" type="#_x0000_t75" style="width:77.25pt;height:50.25pt" o:ole="">
                  <v:imagedata r:id="rId21" o:title=""/>
                </v:shape>
                <o:OLEObject Type="Embed" ProgID="AcroExch.Document.11" ShapeID="_x0000_i1031" DrawAspect="Icon" ObjectID="_1554041018" r:id="rId22"/>
              </w:object>
            </w:r>
          </w:p>
        </w:tc>
        <w:tc>
          <w:tcPr>
            <w:tcW w:w="1732" w:type="dxa"/>
          </w:tcPr>
          <w:p w14:paraId="13D8074E" w14:textId="77777777" w:rsidR="006457B8" w:rsidRPr="00095258" w:rsidRDefault="006457B8" w:rsidP="00226DB1">
            <w:pPr>
              <w:rPr>
                <w:lang w:val="en-US"/>
              </w:rPr>
            </w:pPr>
            <w:proofErr w:type="spellStart"/>
            <w:r w:rsidRPr="00095258">
              <w:rPr>
                <w:lang w:val="en-US"/>
              </w:rPr>
              <w:lastRenderedPageBreak/>
              <w:t>Maestral</w:t>
            </w:r>
            <w:proofErr w:type="spellEnd"/>
            <w:r w:rsidRPr="00095258">
              <w:rPr>
                <w:lang w:val="en-US"/>
              </w:rPr>
              <w:t xml:space="preserve"> International,</w:t>
            </w:r>
          </w:p>
          <w:p w14:paraId="13D8074F" w14:textId="77777777" w:rsidR="006457B8" w:rsidRPr="00095258" w:rsidRDefault="006457B8" w:rsidP="00226DB1">
            <w:pPr>
              <w:rPr>
                <w:lang w:val="en-US"/>
              </w:rPr>
            </w:pPr>
            <w:r w:rsidRPr="00095258">
              <w:rPr>
                <w:lang w:val="en-US"/>
              </w:rPr>
              <w:t>Minneapolis,</w:t>
            </w:r>
          </w:p>
          <w:p w14:paraId="13D80750" w14:textId="77777777" w:rsidR="006457B8" w:rsidRPr="00095258" w:rsidRDefault="006457B8" w:rsidP="00226DB1">
            <w:pPr>
              <w:rPr>
                <w:lang w:val="en-US"/>
              </w:rPr>
            </w:pPr>
            <w:r w:rsidRPr="00095258">
              <w:rPr>
                <w:lang w:val="en-US"/>
              </w:rPr>
              <w:t>USA</w:t>
            </w:r>
          </w:p>
        </w:tc>
        <w:tc>
          <w:tcPr>
            <w:tcW w:w="2258" w:type="dxa"/>
          </w:tcPr>
          <w:p w14:paraId="13D80751" w14:textId="77777777" w:rsidR="006457B8" w:rsidRPr="00095258" w:rsidRDefault="006457B8" w:rsidP="00226DB1">
            <w:pPr>
              <w:rPr>
                <w:lang w:val="en-US"/>
              </w:rPr>
            </w:pPr>
            <w:r w:rsidRPr="00095258">
              <w:rPr>
                <w:lang w:val="en-US"/>
              </w:rPr>
              <w:t>Southern Africa, East and North Africa, Occupied Palestinian Territory Division (SENAP)</w:t>
            </w:r>
          </w:p>
        </w:tc>
        <w:tc>
          <w:tcPr>
            <w:tcW w:w="3831" w:type="dxa"/>
          </w:tcPr>
          <w:p w14:paraId="13D80752" w14:textId="77777777" w:rsidR="006457B8" w:rsidRPr="00095258" w:rsidRDefault="006457B8" w:rsidP="00226DB1">
            <w:pPr>
              <w:rPr>
                <w:lang w:val="en-US"/>
              </w:rPr>
            </w:pPr>
            <w:r w:rsidRPr="00095258">
              <w:rPr>
                <w:lang w:val="en-US"/>
              </w:rPr>
              <w:t>SDC Management Response</w:t>
            </w:r>
          </w:p>
          <w:p w14:paraId="13D80753" w14:textId="77777777" w:rsidR="006457B8" w:rsidRPr="00095258" w:rsidRDefault="006457B8" w:rsidP="00226DB1">
            <w:pPr>
              <w:rPr>
                <w:lang w:val="en-US"/>
              </w:rPr>
            </w:pPr>
            <w:r w:rsidRPr="00095258">
              <w:rPr>
                <w:lang w:val="en-US"/>
              </w:rPr>
              <w:object w:dxaOrig="1551" w:dyaOrig="1004" w14:anchorId="13D80771">
                <v:shape id="_x0000_i1032" type="#_x0000_t75" style="width:77.25pt;height:50.25pt" o:ole="">
                  <v:imagedata r:id="rId23" o:title=""/>
                </v:shape>
                <o:OLEObject Type="Embed" ProgID="AcroExch.Document.11" ShapeID="_x0000_i1032" DrawAspect="Icon" ObjectID="_1554041019" r:id="rId24"/>
              </w:object>
            </w:r>
          </w:p>
          <w:p w14:paraId="13D80754" w14:textId="77777777" w:rsidR="006457B8" w:rsidRPr="00095258" w:rsidRDefault="006457B8" w:rsidP="00226DB1">
            <w:pPr>
              <w:rPr>
                <w:lang w:val="en-US"/>
              </w:rPr>
            </w:pPr>
          </w:p>
          <w:p w14:paraId="13D80755" w14:textId="77777777" w:rsidR="006457B8" w:rsidRPr="00095258" w:rsidRDefault="006457B8" w:rsidP="00226DB1">
            <w:pPr>
              <w:rPr>
                <w:lang w:val="en-US"/>
              </w:rPr>
            </w:pPr>
            <w:r w:rsidRPr="00095258">
              <w:rPr>
                <w:lang w:val="en-US"/>
              </w:rPr>
              <w:t>Management Response UNFPA ESARO</w:t>
            </w:r>
          </w:p>
          <w:p w14:paraId="13D80756" w14:textId="77777777" w:rsidR="006457B8" w:rsidRPr="00095258" w:rsidRDefault="006457B8" w:rsidP="00226DB1">
            <w:pPr>
              <w:rPr>
                <w:lang w:val="en-US"/>
              </w:rPr>
            </w:pPr>
            <w:r w:rsidRPr="00095258">
              <w:rPr>
                <w:lang w:val="en-US"/>
              </w:rPr>
              <w:object w:dxaOrig="1551" w:dyaOrig="1004" w14:anchorId="13D80772">
                <v:shape id="_x0000_i1033" type="#_x0000_t75" style="width:77.25pt;height:50.25pt" o:ole="">
                  <v:imagedata r:id="rId25" o:title=""/>
                </v:shape>
                <o:OLEObject Type="Embed" ProgID="AcroExch.Document.11" ShapeID="_x0000_i1033" DrawAspect="Icon" ObjectID="_1554041020" r:id="rId26"/>
              </w:object>
            </w:r>
          </w:p>
        </w:tc>
        <w:tc>
          <w:tcPr>
            <w:tcW w:w="2271" w:type="dxa"/>
          </w:tcPr>
          <w:p w14:paraId="13D80757" w14:textId="77777777" w:rsidR="006457B8" w:rsidRPr="00095258" w:rsidRDefault="006457B8" w:rsidP="00226DB1">
            <w:pPr>
              <w:rPr>
                <w:lang w:val="en-US"/>
              </w:rPr>
            </w:pPr>
          </w:p>
        </w:tc>
      </w:tr>
    </w:tbl>
    <w:p w14:paraId="13D80767" w14:textId="77777777" w:rsidR="00A67360" w:rsidRPr="00095258" w:rsidRDefault="00A67360" w:rsidP="00A4029A"/>
    <w:p w14:paraId="13D80768" w14:textId="77777777" w:rsidR="00444439" w:rsidRPr="00095258" w:rsidRDefault="00444439" w:rsidP="00A4029A"/>
    <w:p w14:paraId="13D80769" w14:textId="77777777" w:rsidR="00F733E1" w:rsidRPr="00095258" w:rsidRDefault="00F733E1" w:rsidP="00F733E1">
      <w:pPr>
        <w:rPr>
          <w:b/>
          <w:lang w:val="en-GB"/>
        </w:rPr>
      </w:pPr>
      <w:r w:rsidRPr="00095258">
        <w:rPr>
          <w:lang w:val="en-GB"/>
        </w:rPr>
        <w:t>The full list of SDC evaluations carried out in 2016 is expected to be available in July 2017.</w:t>
      </w:r>
    </w:p>
    <w:sectPr w:rsidR="00F733E1" w:rsidRPr="00095258" w:rsidSect="00483048">
      <w:pgSz w:w="16840" w:h="11907" w:orient="landscape" w:code="9"/>
      <w:pgMar w:top="1701" w:right="680" w:bottom="1134" w:left="907" w:header="680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80776" w14:textId="77777777" w:rsidR="00FB1D54" w:rsidRDefault="00FB1D54">
      <w:r>
        <w:separator/>
      </w:r>
    </w:p>
  </w:endnote>
  <w:endnote w:type="continuationSeparator" w:id="0">
    <w:p w14:paraId="13D80777" w14:textId="77777777" w:rsidR="00FB1D54" w:rsidRDefault="00FB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D80774" w14:textId="77777777" w:rsidR="00FB1D54" w:rsidRDefault="00FB1D54">
      <w:r>
        <w:separator/>
      </w:r>
    </w:p>
  </w:footnote>
  <w:footnote w:type="continuationSeparator" w:id="0">
    <w:p w14:paraId="13D80775" w14:textId="77777777" w:rsidR="00FB1D54" w:rsidRDefault="00FB1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D0356"/>
    <w:multiLevelType w:val="multilevel"/>
    <w:tmpl w:val="664E1B32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hanging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9" w:hanging="709"/>
      </w:pPr>
      <w:rPr>
        <w:rFonts w:hint="default"/>
      </w:rPr>
    </w:lvl>
  </w:abstractNum>
  <w:abstractNum w:abstractNumId="1">
    <w:nsid w:val="19F90E9F"/>
    <w:multiLevelType w:val="multilevel"/>
    <w:tmpl w:val="0896B2A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2">
    <w:nsid w:val="1B9022BD"/>
    <w:multiLevelType w:val="multilevel"/>
    <w:tmpl w:val="E58E3868"/>
    <w:lvl w:ilvl="0">
      <w:start w:val="1"/>
      <w:numFmt w:val="decimal"/>
      <w:lvlText w:val="%1."/>
      <w:lvlJc w:val="left"/>
      <w:pPr>
        <w:tabs>
          <w:tab w:val="num" w:pos="714"/>
        </w:tabs>
        <w:ind w:left="35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2">
      <w:start w:val="1"/>
      <w:numFmt w:val="decimal"/>
      <w:lvlText w:val="%2%1..%3."/>
      <w:lvlJc w:val="left"/>
      <w:pPr>
        <w:tabs>
          <w:tab w:val="num" w:pos="2154"/>
        </w:tabs>
        <w:ind w:left="121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4"/>
        </w:tabs>
        <w:ind w:left="172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94"/>
        </w:tabs>
        <w:ind w:left="22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14"/>
        </w:tabs>
        <w:ind w:left="27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4"/>
        </w:tabs>
        <w:ind w:left="32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4"/>
        </w:tabs>
        <w:ind w:left="37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4"/>
        </w:tabs>
        <w:ind w:left="4314" w:hanging="1440"/>
      </w:pPr>
      <w:rPr>
        <w:rFonts w:hint="default"/>
      </w:rPr>
    </w:lvl>
  </w:abstractNum>
  <w:abstractNum w:abstractNumId="3">
    <w:nsid w:val="70204556"/>
    <w:multiLevelType w:val="multilevel"/>
    <w:tmpl w:val="36E8BE44"/>
    <w:lvl w:ilvl="0">
      <w:start w:val="1"/>
      <w:numFmt w:val="decimal"/>
      <w:lvlText w:val="%1."/>
      <w:lvlJc w:val="left"/>
      <w:pPr>
        <w:tabs>
          <w:tab w:val="num" w:pos="717"/>
        </w:tabs>
        <w:ind w:left="35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7"/>
        </w:tabs>
        <w:ind w:left="122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9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1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7"/>
        </w:tabs>
        <w:ind w:left="4317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CH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048"/>
    <w:rsid w:val="000068D9"/>
    <w:rsid w:val="000069C8"/>
    <w:rsid w:val="000124D8"/>
    <w:rsid w:val="000235B8"/>
    <w:rsid w:val="000579DB"/>
    <w:rsid w:val="000663AA"/>
    <w:rsid w:val="000830D3"/>
    <w:rsid w:val="00095258"/>
    <w:rsid w:val="000C379F"/>
    <w:rsid w:val="000C7DCA"/>
    <w:rsid w:val="00125BF4"/>
    <w:rsid w:val="00136234"/>
    <w:rsid w:val="00137B2B"/>
    <w:rsid w:val="0014327D"/>
    <w:rsid w:val="00147A57"/>
    <w:rsid w:val="001545B6"/>
    <w:rsid w:val="00154D57"/>
    <w:rsid w:val="001A7506"/>
    <w:rsid w:val="001C26E7"/>
    <w:rsid w:val="001D04CF"/>
    <w:rsid w:val="001E23FF"/>
    <w:rsid w:val="00206300"/>
    <w:rsid w:val="002200CB"/>
    <w:rsid w:val="002202C9"/>
    <w:rsid w:val="00235850"/>
    <w:rsid w:val="00246F40"/>
    <w:rsid w:val="00265C8D"/>
    <w:rsid w:val="00281C11"/>
    <w:rsid w:val="00281EC0"/>
    <w:rsid w:val="0028733B"/>
    <w:rsid w:val="002A2F1F"/>
    <w:rsid w:val="002B1505"/>
    <w:rsid w:val="002B4F27"/>
    <w:rsid w:val="002C1EEC"/>
    <w:rsid w:val="002F0088"/>
    <w:rsid w:val="002F2DE5"/>
    <w:rsid w:val="003002DF"/>
    <w:rsid w:val="00311907"/>
    <w:rsid w:val="003132A3"/>
    <w:rsid w:val="00317B7B"/>
    <w:rsid w:val="00330F50"/>
    <w:rsid w:val="00345274"/>
    <w:rsid w:val="00355BC2"/>
    <w:rsid w:val="00361440"/>
    <w:rsid w:val="00364E08"/>
    <w:rsid w:val="003707C8"/>
    <w:rsid w:val="003848FB"/>
    <w:rsid w:val="00385B0E"/>
    <w:rsid w:val="00387147"/>
    <w:rsid w:val="00396572"/>
    <w:rsid w:val="003A0B06"/>
    <w:rsid w:val="003A2E6A"/>
    <w:rsid w:val="003A4BED"/>
    <w:rsid w:val="003B0AFB"/>
    <w:rsid w:val="003B28EB"/>
    <w:rsid w:val="003B5999"/>
    <w:rsid w:val="003C7402"/>
    <w:rsid w:val="003F231B"/>
    <w:rsid w:val="00400A25"/>
    <w:rsid w:val="0043190D"/>
    <w:rsid w:val="00444439"/>
    <w:rsid w:val="00483048"/>
    <w:rsid w:val="00483FAE"/>
    <w:rsid w:val="004A455D"/>
    <w:rsid w:val="004D3C5B"/>
    <w:rsid w:val="004E1E5C"/>
    <w:rsid w:val="00536BAE"/>
    <w:rsid w:val="00537DC6"/>
    <w:rsid w:val="005466E0"/>
    <w:rsid w:val="00597075"/>
    <w:rsid w:val="005C6A4E"/>
    <w:rsid w:val="00615FA5"/>
    <w:rsid w:val="00616296"/>
    <w:rsid w:val="00624A2E"/>
    <w:rsid w:val="00633061"/>
    <w:rsid w:val="006457B8"/>
    <w:rsid w:val="006641E8"/>
    <w:rsid w:val="0066765A"/>
    <w:rsid w:val="00683078"/>
    <w:rsid w:val="0068340B"/>
    <w:rsid w:val="0069419F"/>
    <w:rsid w:val="006A7644"/>
    <w:rsid w:val="006A77B2"/>
    <w:rsid w:val="006C76BD"/>
    <w:rsid w:val="006F0E17"/>
    <w:rsid w:val="006F38F1"/>
    <w:rsid w:val="006F554B"/>
    <w:rsid w:val="00700C28"/>
    <w:rsid w:val="00706EB7"/>
    <w:rsid w:val="00712626"/>
    <w:rsid w:val="00720DC9"/>
    <w:rsid w:val="00731CD0"/>
    <w:rsid w:val="00737C62"/>
    <w:rsid w:val="00742E61"/>
    <w:rsid w:val="007552B7"/>
    <w:rsid w:val="00770489"/>
    <w:rsid w:val="00774024"/>
    <w:rsid w:val="00774408"/>
    <w:rsid w:val="00782DC4"/>
    <w:rsid w:val="007940BD"/>
    <w:rsid w:val="00795E1D"/>
    <w:rsid w:val="007B6835"/>
    <w:rsid w:val="007D57E9"/>
    <w:rsid w:val="007E4F9F"/>
    <w:rsid w:val="0080125E"/>
    <w:rsid w:val="00812F3B"/>
    <w:rsid w:val="00825C24"/>
    <w:rsid w:val="008442AF"/>
    <w:rsid w:val="00850DFF"/>
    <w:rsid w:val="00852307"/>
    <w:rsid w:val="008666EE"/>
    <w:rsid w:val="00870243"/>
    <w:rsid w:val="00891259"/>
    <w:rsid w:val="008C7938"/>
    <w:rsid w:val="008D6498"/>
    <w:rsid w:val="00917393"/>
    <w:rsid w:val="009214A8"/>
    <w:rsid w:val="0093094F"/>
    <w:rsid w:val="00945753"/>
    <w:rsid w:val="009723EF"/>
    <w:rsid w:val="00977CD9"/>
    <w:rsid w:val="009878AC"/>
    <w:rsid w:val="00991559"/>
    <w:rsid w:val="00995066"/>
    <w:rsid w:val="009A1953"/>
    <w:rsid w:val="009B6F2A"/>
    <w:rsid w:val="00A30785"/>
    <w:rsid w:val="00A35D0E"/>
    <w:rsid w:val="00A4029A"/>
    <w:rsid w:val="00A52A90"/>
    <w:rsid w:val="00A548B5"/>
    <w:rsid w:val="00A67360"/>
    <w:rsid w:val="00A82F66"/>
    <w:rsid w:val="00A868EF"/>
    <w:rsid w:val="00AA40A6"/>
    <w:rsid w:val="00AC0D24"/>
    <w:rsid w:val="00AC718A"/>
    <w:rsid w:val="00AC7B7C"/>
    <w:rsid w:val="00AD2EC8"/>
    <w:rsid w:val="00AE327A"/>
    <w:rsid w:val="00B11BD4"/>
    <w:rsid w:val="00B3461A"/>
    <w:rsid w:val="00B470F6"/>
    <w:rsid w:val="00B63D5B"/>
    <w:rsid w:val="00B77437"/>
    <w:rsid w:val="00B84ACE"/>
    <w:rsid w:val="00B90EEC"/>
    <w:rsid w:val="00B95382"/>
    <w:rsid w:val="00BC157D"/>
    <w:rsid w:val="00BE2D89"/>
    <w:rsid w:val="00C11E0D"/>
    <w:rsid w:val="00C14945"/>
    <w:rsid w:val="00C2305B"/>
    <w:rsid w:val="00C714FC"/>
    <w:rsid w:val="00CA6338"/>
    <w:rsid w:val="00CB2986"/>
    <w:rsid w:val="00CC1A46"/>
    <w:rsid w:val="00CC5433"/>
    <w:rsid w:val="00CF089F"/>
    <w:rsid w:val="00CF48CA"/>
    <w:rsid w:val="00CF6978"/>
    <w:rsid w:val="00D31F3A"/>
    <w:rsid w:val="00D46366"/>
    <w:rsid w:val="00D632E3"/>
    <w:rsid w:val="00D9559E"/>
    <w:rsid w:val="00DB0741"/>
    <w:rsid w:val="00DB24A1"/>
    <w:rsid w:val="00DB5DFE"/>
    <w:rsid w:val="00DC621A"/>
    <w:rsid w:val="00DF6B81"/>
    <w:rsid w:val="00E1089D"/>
    <w:rsid w:val="00E1146C"/>
    <w:rsid w:val="00E1453B"/>
    <w:rsid w:val="00E15A41"/>
    <w:rsid w:val="00E34744"/>
    <w:rsid w:val="00E70018"/>
    <w:rsid w:val="00E805DA"/>
    <w:rsid w:val="00EA21F7"/>
    <w:rsid w:val="00EA38FF"/>
    <w:rsid w:val="00EB23A9"/>
    <w:rsid w:val="00EB4D42"/>
    <w:rsid w:val="00EC3197"/>
    <w:rsid w:val="00ED6091"/>
    <w:rsid w:val="00EE6679"/>
    <w:rsid w:val="00EF17BD"/>
    <w:rsid w:val="00F0435D"/>
    <w:rsid w:val="00F152C2"/>
    <w:rsid w:val="00F21F16"/>
    <w:rsid w:val="00F42BD8"/>
    <w:rsid w:val="00F437EC"/>
    <w:rsid w:val="00F606B7"/>
    <w:rsid w:val="00F733E1"/>
    <w:rsid w:val="00F747DD"/>
    <w:rsid w:val="00F830A6"/>
    <w:rsid w:val="00FA6932"/>
    <w:rsid w:val="00FB157D"/>
    <w:rsid w:val="00FB1D54"/>
    <w:rsid w:val="00FB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;"/>
  <w14:docId w14:val="13D807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lang w:val="de-CH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061"/>
  </w:style>
  <w:style w:type="paragraph" w:styleId="Heading1">
    <w:name w:val="heading 1"/>
    <w:basedOn w:val="Normal"/>
    <w:next w:val="Normal"/>
    <w:autoRedefine/>
    <w:qFormat/>
    <w:rsid w:val="0028733B"/>
    <w:pPr>
      <w:keepNext/>
      <w:numPr>
        <w:numId w:val="1"/>
      </w:numPr>
      <w:spacing w:line="480" w:lineRule="exact"/>
      <w:outlineLvl w:val="0"/>
    </w:pPr>
    <w:rPr>
      <w:rFonts w:cs="Arial"/>
      <w:b/>
      <w:bCs/>
      <w:kern w:val="32"/>
      <w:sz w:val="42"/>
      <w:szCs w:val="32"/>
    </w:rPr>
  </w:style>
  <w:style w:type="paragraph" w:styleId="Heading2">
    <w:name w:val="heading 2"/>
    <w:basedOn w:val="Heading1"/>
    <w:next w:val="Normal"/>
    <w:autoRedefine/>
    <w:qFormat/>
    <w:rsid w:val="00537DC6"/>
    <w:pPr>
      <w:numPr>
        <w:ilvl w:val="1"/>
      </w:numPr>
      <w:spacing w:line="380" w:lineRule="exact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Normal"/>
    <w:next w:val="Normal"/>
    <w:autoRedefine/>
    <w:qFormat/>
    <w:rsid w:val="00537DC6"/>
    <w:pPr>
      <w:keepNext/>
      <w:numPr>
        <w:ilvl w:val="2"/>
        <w:numId w:val="1"/>
      </w:numPr>
      <w:spacing w:line="300" w:lineRule="exact"/>
      <w:outlineLvl w:val="2"/>
    </w:pPr>
    <w:rPr>
      <w:rFonts w:cs="Arial"/>
      <w:b/>
      <w:bCs/>
      <w:sz w:val="24"/>
    </w:rPr>
  </w:style>
  <w:style w:type="paragraph" w:styleId="Heading4">
    <w:name w:val="heading 4"/>
    <w:basedOn w:val="Normal"/>
    <w:next w:val="Normal"/>
    <w:autoRedefine/>
    <w:qFormat/>
    <w:rsid w:val="00870243"/>
    <w:pPr>
      <w:keepNext/>
      <w:numPr>
        <w:ilvl w:val="3"/>
        <w:numId w:val="1"/>
      </w:numPr>
      <w:tabs>
        <w:tab w:val="left" w:pos="720"/>
      </w:tabs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 1"/>
    <w:basedOn w:val="Normal"/>
    <w:autoRedefine/>
    <w:qFormat/>
    <w:rsid w:val="003A2E6A"/>
    <w:pPr>
      <w:spacing w:line="480" w:lineRule="exact"/>
    </w:pPr>
    <w:rPr>
      <w:b/>
      <w:sz w:val="42"/>
    </w:rPr>
  </w:style>
  <w:style w:type="paragraph" w:customStyle="1" w:styleId="Title2">
    <w:name w:val="Title 2"/>
    <w:basedOn w:val="Normal"/>
    <w:autoRedefine/>
    <w:qFormat/>
    <w:rsid w:val="006F554B"/>
    <w:pPr>
      <w:spacing w:line="380" w:lineRule="exact"/>
    </w:pPr>
    <w:rPr>
      <w:b/>
      <w:sz w:val="32"/>
    </w:rPr>
  </w:style>
  <w:style w:type="paragraph" w:customStyle="1" w:styleId="Title3">
    <w:name w:val="Title 3"/>
    <w:basedOn w:val="Normal"/>
    <w:autoRedefine/>
    <w:qFormat/>
    <w:rsid w:val="006F554B"/>
    <w:pPr>
      <w:spacing w:line="300" w:lineRule="exact"/>
    </w:pPr>
    <w:rPr>
      <w:b/>
      <w:sz w:val="24"/>
    </w:rPr>
  </w:style>
  <w:style w:type="paragraph" w:customStyle="1" w:styleId="Title4">
    <w:name w:val="Title 4"/>
    <w:basedOn w:val="Normal"/>
    <w:autoRedefine/>
    <w:qFormat/>
    <w:rsid w:val="006F554B"/>
    <w:rPr>
      <w:b/>
    </w:rPr>
  </w:style>
  <w:style w:type="paragraph" w:styleId="TOC1">
    <w:name w:val="toc 1"/>
    <w:basedOn w:val="Normal"/>
    <w:next w:val="Normal"/>
    <w:rsid w:val="00731CD0"/>
    <w:pPr>
      <w:spacing w:before="120" w:after="120"/>
    </w:pPr>
  </w:style>
  <w:style w:type="paragraph" w:styleId="TOC2">
    <w:name w:val="toc 2"/>
    <w:basedOn w:val="Normal"/>
    <w:next w:val="Normal"/>
    <w:rsid w:val="00731CD0"/>
    <w:pPr>
      <w:spacing w:before="60"/>
      <w:ind w:left="238"/>
    </w:pPr>
  </w:style>
  <w:style w:type="paragraph" w:styleId="TOC3">
    <w:name w:val="toc 3"/>
    <w:basedOn w:val="Normal"/>
    <w:next w:val="Normal"/>
    <w:rsid w:val="00731CD0"/>
    <w:pPr>
      <w:ind w:left="480"/>
    </w:pPr>
  </w:style>
  <w:style w:type="paragraph" w:styleId="TOC4">
    <w:name w:val="toc 4"/>
    <w:basedOn w:val="Normal"/>
    <w:next w:val="Normal"/>
    <w:rsid w:val="00731CD0"/>
    <w:pPr>
      <w:ind w:left="720"/>
    </w:pPr>
  </w:style>
  <w:style w:type="paragraph" w:customStyle="1" w:styleId="Normal-klein">
    <w:name w:val="Normal-klein"/>
    <w:basedOn w:val="Normal"/>
    <w:autoRedefine/>
    <w:qFormat/>
    <w:rsid w:val="002200CB"/>
    <w:pPr>
      <w:spacing w:line="200" w:lineRule="exact"/>
    </w:pPr>
    <w:rPr>
      <w:sz w:val="15"/>
    </w:rPr>
  </w:style>
  <w:style w:type="paragraph" w:styleId="Header">
    <w:name w:val="head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paragraph" w:styleId="Footer">
    <w:name w:val="foot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0A6"/>
    <w:rPr>
      <w:rFonts w:asciiTheme="majorHAnsi" w:eastAsiaTheme="majorEastAsia" w:hAnsiTheme="majorHAnsi" w:cstheme="majorBidi"/>
      <w:color w:val="243F60" w:themeColor="accent1" w:themeShade="7F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0A6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0A6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table" w:styleId="TableGrid">
    <w:name w:val="Table Grid"/>
    <w:basedOn w:val="TableNormal"/>
    <w:uiPriority w:val="59"/>
    <w:rsid w:val="0048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7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lang w:val="de-CH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061"/>
  </w:style>
  <w:style w:type="paragraph" w:styleId="Heading1">
    <w:name w:val="heading 1"/>
    <w:basedOn w:val="Normal"/>
    <w:next w:val="Normal"/>
    <w:autoRedefine/>
    <w:qFormat/>
    <w:rsid w:val="0028733B"/>
    <w:pPr>
      <w:keepNext/>
      <w:numPr>
        <w:numId w:val="1"/>
      </w:numPr>
      <w:spacing w:line="480" w:lineRule="exact"/>
      <w:outlineLvl w:val="0"/>
    </w:pPr>
    <w:rPr>
      <w:rFonts w:cs="Arial"/>
      <w:b/>
      <w:bCs/>
      <w:kern w:val="32"/>
      <w:sz w:val="42"/>
      <w:szCs w:val="32"/>
    </w:rPr>
  </w:style>
  <w:style w:type="paragraph" w:styleId="Heading2">
    <w:name w:val="heading 2"/>
    <w:basedOn w:val="Heading1"/>
    <w:next w:val="Normal"/>
    <w:autoRedefine/>
    <w:qFormat/>
    <w:rsid w:val="00537DC6"/>
    <w:pPr>
      <w:numPr>
        <w:ilvl w:val="1"/>
      </w:numPr>
      <w:spacing w:line="380" w:lineRule="exact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Normal"/>
    <w:next w:val="Normal"/>
    <w:autoRedefine/>
    <w:qFormat/>
    <w:rsid w:val="00537DC6"/>
    <w:pPr>
      <w:keepNext/>
      <w:numPr>
        <w:ilvl w:val="2"/>
        <w:numId w:val="1"/>
      </w:numPr>
      <w:spacing w:line="300" w:lineRule="exact"/>
      <w:outlineLvl w:val="2"/>
    </w:pPr>
    <w:rPr>
      <w:rFonts w:cs="Arial"/>
      <w:b/>
      <w:bCs/>
      <w:sz w:val="24"/>
    </w:rPr>
  </w:style>
  <w:style w:type="paragraph" w:styleId="Heading4">
    <w:name w:val="heading 4"/>
    <w:basedOn w:val="Normal"/>
    <w:next w:val="Normal"/>
    <w:autoRedefine/>
    <w:qFormat/>
    <w:rsid w:val="00870243"/>
    <w:pPr>
      <w:keepNext/>
      <w:numPr>
        <w:ilvl w:val="3"/>
        <w:numId w:val="1"/>
      </w:numPr>
      <w:tabs>
        <w:tab w:val="left" w:pos="720"/>
      </w:tabs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 1"/>
    <w:basedOn w:val="Normal"/>
    <w:autoRedefine/>
    <w:qFormat/>
    <w:rsid w:val="003A2E6A"/>
    <w:pPr>
      <w:spacing w:line="480" w:lineRule="exact"/>
    </w:pPr>
    <w:rPr>
      <w:b/>
      <w:sz w:val="42"/>
    </w:rPr>
  </w:style>
  <w:style w:type="paragraph" w:customStyle="1" w:styleId="Title2">
    <w:name w:val="Title 2"/>
    <w:basedOn w:val="Normal"/>
    <w:autoRedefine/>
    <w:qFormat/>
    <w:rsid w:val="006F554B"/>
    <w:pPr>
      <w:spacing w:line="380" w:lineRule="exact"/>
    </w:pPr>
    <w:rPr>
      <w:b/>
      <w:sz w:val="32"/>
    </w:rPr>
  </w:style>
  <w:style w:type="paragraph" w:customStyle="1" w:styleId="Title3">
    <w:name w:val="Title 3"/>
    <w:basedOn w:val="Normal"/>
    <w:autoRedefine/>
    <w:qFormat/>
    <w:rsid w:val="006F554B"/>
    <w:pPr>
      <w:spacing w:line="300" w:lineRule="exact"/>
    </w:pPr>
    <w:rPr>
      <w:b/>
      <w:sz w:val="24"/>
    </w:rPr>
  </w:style>
  <w:style w:type="paragraph" w:customStyle="1" w:styleId="Title4">
    <w:name w:val="Title 4"/>
    <w:basedOn w:val="Normal"/>
    <w:autoRedefine/>
    <w:qFormat/>
    <w:rsid w:val="006F554B"/>
    <w:rPr>
      <w:b/>
    </w:rPr>
  </w:style>
  <w:style w:type="paragraph" w:styleId="TOC1">
    <w:name w:val="toc 1"/>
    <w:basedOn w:val="Normal"/>
    <w:next w:val="Normal"/>
    <w:rsid w:val="00731CD0"/>
    <w:pPr>
      <w:spacing w:before="120" w:after="120"/>
    </w:pPr>
  </w:style>
  <w:style w:type="paragraph" w:styleId="TOC2">
    <w:name w:val="toc 2"/>
    <w:basedOn w:val="Normal"/>
    <w:next w:val="Normal"/>
    <w:rsid w:val="00731CD0"/>
    <w:pPr>
      <w:spacing w:before="60"/>
      <w:ind w:left="238"/>
    </w:pPr>
  </w:style>
  <w:style w:type="paragraph" w:styleId="TOC3">
    <w:name w:val="toc 3"/>
    <w:basedOn w:val="Normal"/>
    <w:next w:val="Normal"/>
    <w:rsid w:val="00731CD0"/>
    <w:pPr>
      <w:ind w:left="480"/>
    </w:pPr>
  </w:style>
  <w:style w:type="paragraph" w:styleId="TOC4">
    <w:name w:val="toc 4"/>
    <w:basedOn w:val="Normal"/>
    <w:next w:val="Normal"/>
    <w:rsid w:val="00731CD0"/>
    <w:pPr>
      <w:ind w:left="720"/>
    </w:pPr>
  </w:style>
  <w:style w:type="paragraph" w:customStyle="1" w:styleId="Normal-klein">
    <w:name w:val="Normal-klein"/>
    <w:basedOn w:val="Normal"/>
    <w:autoRedefine/>
    <w:qFormat/>
    <w:rsid w:val="002200CB"/>
    <w:pPr>
      <w:spacing w:line="200" w:lineRule="exact"/>
    </w:pPr>
    <w:rPr>
      <w:sz w:val="15"/>
    </w:rPr>
  </w:style>
  <w:style w:type="paragraph" w:styleId="Header">
    <w:name w:val="head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paragraph" w:styleId="Footer">
    <w:name w:val="foot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0A6"/>
    <w:rPr>
      <w:rFonts w:asciiTheme="majorHAnsi" w:eastAsiaTheme="majorEastAsia" w:hAnsiTheme="majorHAnsi" w:cstheme="majorBidi"/>
      <w:color w:val="243F60" w:themeColor="accent1" w:themeShade="7F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0A6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0A6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table" w:styleId="TableGrid">
    <w:name w:val="Table Grid"/>
    <w:basedOn w:val="TableNormal"/>
    <w:uiPriority w:val="59"/>
    <w:rsid w:val="0048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7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68987-91EA-4AB2-905F-52D1FAD24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FAACB407.dotm</Template>
  <TotalTime>0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EDA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 Tilman EDA RENTI</dc:creator>
  <cp:lastModifiedBy>Bircher Georg EDA BRE</cp:lastModifiedBy>
  <cp:revision>2</cp:revision>
  <dcterms:created xsi:type="dcterms:W3CDTF">2017-04-18T15:16:00Z</dcterms:created>
  <dcterms:modified xsi:type="dcterms:W3CDTF">2017-04-18T15:16:00Z</dcterms:modified>
</cp:coreProperties>
</file>